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072"/>
      </w:tblGrid>
      <w:tr w:rsidR="00D635EA" w:rsidRPr="00D635EA" w14:paraId="7D2A5D9E"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22D7BF2D"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195E3AE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0D5DC094"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rsidRPr="00D635EA" w14:paraId="27E8EB31" w14:textId="77777777">
                                <w:trPr>
                                  <w:jc w:val="center"/>
                                </w:trPr>
                                <w:tc>
                                  <w:tcPr>
                                    <w:tcW w:w="0" w:type="auto"/>
                                    <w:vAlign w:val="center"/>
                                    <w:hideMark/>
                                  </w:tcPr>
                                  <w:p w14:paraId="2CAA9A29" w14:textId="77777777" w:rsidR="00D635EA" w:rsidRPr="00D635EA" w:rsidRDefault="00D635EA" w:rsidP="00D635EA">
                                    <w:pPr>
                                      <w:jc w:val="center"/>
                                    </w:pPr>
                                    <w:r w:rsidRPr="00D635EA">
                                      <w:rPr>
                                        <w:b/>
                                        <w:bCs/>
                                        <w:color w:val="4C94D8" w:themeColor="text2" w:themeTint="80"/>
                                      </w:rPr>
                                      <w:t>Zukunftscampus 2026</w:t>
                                    </w:r>
                                    <w:r w:rsidRPr="00D635EA">
                                      <w:rPr>
                                        <w:color w:val="4C94D8" w:themeColor="text2" w:themeTint="80"/>
                                      </w:rPr>
                                      <w:br/>
                                    </w:r>
                                    <w:r w:rsidRPr="00D635EA">
                                      <w:rPr>
                                        <w:rFonts w:ascii="Segoe UI Emoji" w:hAnsi="Segoe UI Emoji" w:cs="Segoe UI Emoji"/>
                                        <w:color w:val="4C94D8" w:themeColor="text2" w:themeTint="80"/>
                                      </w:rPr>
                                      <w:t>📅</w:t>
                                    </w:r>
                                    <w:r w:rsidRPr="00D635EA">
                                      <w:rPr>
                                        <w:color w:val="4C94D8" w:themeColor="text2" w:themeTint="80"/>
                                      </w:rPr>
                                      <w:t> 24. Februar oder 03. März 2026 | 09:00 - 16:00 Uhr</w:t>
                                    </w:r>
                                  </w:p>
                                </w:tc>
                              </w:tr>
                            </w:tbl>
                            <w:p w14:paraId="2D93778A" w14:textId="77777777" w:rsidR="00D635EA" w:rsidRPr="00D635EA" w:rsidRDefault="00D635EA" w:rsidP="00D635EA"/>
                          </w:tc>
                        </w:tr>
                      </w:tbl>
                      <w:p w14:paraId="60B1A044" w14:textId="77777777" w:rsidR="00D635EA" w:rsidRPr="00D635EA" w:rsidRDefault="00D635EA" w:rsidP="00D635EA"/>
                    </w:tc>
                  </w:tr>
                </w:tbl>
                <w:p w14:paraId="4F058BF9" w14:textId="77777777" w:rsidR="00D635EA" w:rsidRPr="00D635EA" w:rsidRDefault="00D635EA" w:rsidP="00D635EA"/>
              </w:tc>
            </w:tr>
          </w:tbl>
          <w:p w14:paraId="49CDF485" w14:textId="77777777" w:rsidR="00D635EA" w:rsidRPr="00D635EA" w:rsidRDefault="00D635EA" w:rsidP="00D635EA"/>
        </w:tc>
      </w:tr>
      <w:tr w:rsidR="00D635EA" w:rsidRPr="00D635EA" w14:paraId="5AF06F08"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6FC8B500"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27E95A0F"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34977DC5"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D635EA" w:rsidRPr="00D635EA" w14:paraId="5678C17E" w14:textId="77777777">
                                <w:trPr>
                                  <w:jc w:val="center"/>
                                </w:trPr>
                                <w:tc>
                                  <w:tcPr>
                                    <w:tcW w:w="0" w:type="auto"/>
                                    <w:hideMark/>
                                  </w:tcPr>
                                  <w:p w14:paraId="5D56654A" w14:textId="39651AC2" w:rsidR="00D635EA" w:rsidRPr="00D635EA" w:rsidRDefault="00D635EA" w:rsidP="00D635EA">
                                    <w:r w:rsidRPr="00D635EA">
                                      <w:drawing>
                                        <wp:inline distT="0" distB="0" distL="0" distR="0" wp14:anchorId="46248A8D" wp14:editId="28B16B10">
                                          <wp:extent cx="5143500" cy="3028950"/>
                                          <wp:effectExtent l="0" t="0" r="0" b="0"/>
                                          <wp:docPr id="9886001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3028950"/>
                                                  </a:xfrm>
                                                  <a:prstGeom prst="rect">
                                                    <a:avLst/>
                                                  </a:prstGeom>
                                                  <a:noFill/>
                                                  <a:ln>
                                                    <a:noFill/>
                                                  </a:ln>
                                                </pic:spPr>
                                              </pic:pic>
                                            </a:graphicData>
                                          </a:graphic>
                                        </wp:inline>
                                      </w:drawing>
                                    </w:r>
                                  </w:p>
                                </w:tc>
                              </w:tr>
                            </w:tbl>
                            <w:p w14:paraId="71A3D10B" w14:textId="77777777" w:rsidR="00D635EA" w:rsidRPr="00D635EA" w:rsidRDefault="00D635EA" w:rsidP="00D635EA"/>
                          </w:tc>
                        </w:tr>
                      </w:tbl>
                      <w:p w14:paraId="32C0C243" w14:textId="77777777" w:rsidR="00D635EA" w:rsidRPr="00D635EA" w:rsidRDefault="00D635EA" w:rsidP="00D635EA"/>
                    </w:tc>
                  </w:tr>
                </w:tbl>
                <w:p w14:paraId="3E30C37F" w14:textId="77777777" w:rsidR="00D635EA" w:rsidRPr="00D635EA" w:rsidRDefault="00D635EA" w:rsidP="00D635EA"/>
              </w:tc>
            </w:tr>
          </w:tbl>
          <w:p w14:paraId="01D4C75A" w14:textId="77777777" w:rsidR="00D635EA" w:rsidRPr="00D635EA" w:rsidRDefault="00D635EA" w:rsidP="00D635EA"/>
        </w:tc>
      </w:tr>
      <w:tr w:rsidR="00D635EA" w:rsidRPr="00D635EA" w14:paraId="6D39D4D2"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5C9A5F44"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0EFF7CC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48604447"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955"/>
                              </w:tblGrid>
                              <w:tr w:rsidR="00D635EA" w:rsidRPr="00D635EA" w14:paraId="40D9D323"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54E06D9C" w14:textId="77777777" w:rsidR="00D635EA" w:rsidRPr="00D635EA" w:rsidRDefault="00D635EA" w:rsidP="00D635EA">
                                    <w:hyperlink r:id="rId6" w:tgtFrame="_blank" w:history="1">
                                      <w:r w:rsidRPr="00D635EA">
                                        <w:rPr>
                                          <w:rStyle w:val="Hyperlink"/>
                                          <w:b/>
                                          <w:bCs/>
                                          <w:color w:val="FFFFFF" w:themeColor="background1"/>
                                        </w:rPr>
                                        <w:t xml:space="preserve">Jetzt anmelden und in Ihre Zukunft investieren </w:t>
                                      </w:r>
                                    </w:hyperlink>
                                  </w:p>
                                </w:tc>
                              </w:tr>
                            </w:tbl>
                            <w:p w14:paraId="7F85BAE8" w14:textId="77777777" w:rsidR="00D635EA" w:rsidRPr="00D635EA" w:rsidRDefault="00D635EA" w:rsidP="00D635EA"/>
                          </w:tc>
                        </w:tr>
                      </w:tbl>
                      <w:p w14:paraId="30282425" w14:textId="77777777" w:rsidR="00D635EA" w:rsidRPr="00D635EA" w:rsidRDefault="00D635EA" w:rsidP="00D635EA"/>
                    </w:tc>
                  </w:tr>
                </w:tbl>
                <w:p w14:paraId="7A63AABF" w14:textId="77777777" w:rsidR="00D635EA" w:rsidRPr="00D635EA" w:rsidRDefault="00D635EA" w:rsidP="00D635EA"/>
              </w:tc>
            </w:tr>
          </w:tbl>
          <w:p w14:paraId="2945938A" w14:textId="77777777" w:rsidR="00D635EA" w:rsidRPr="00D635EA" w:rsidRDefault="00D635EA" w:rsidP="00D635EA"/>
        </w:tc>
      </w:tr>
      <w:tr w:rsidR="00D635EA" w:rsidRPr="00D635EA" w14:paraId="69A90F3E"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306F312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01F723A7"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7D9E2760"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rsidRPr="00D635EA" w14:paraId="5F35F791" w14:textId="77777777">
                                <w:trPr>
                                  <w:jc w:val="center"/>
                                </w:trPr>
                                <w:tc>
                                  <w:tcPr>
                                    <w:tcW w:w="0" w:type="auto"/>
                                    <w:vAlign w:val="center"/>
                                    <w:hideMark/>
                                  </w:tcPr>
                                  <w:p w14:paraId="5EA66543" w14:textId="77777777" w:rsidR="00D635EA" w:rsidRPr="00D635EA" w:rsidRDefault="00D635EA" w:rsidP="00D635EA">
                                    <w:r w:rsidRPr="00D635EA">
                                      <w:rPr>
                                        <w:b/>
                                        <w:bCs/>
                                      </w:rPr>
                                      <w:t>Warum dieser Tag über Ihren Vertrieb 2026 entscheidet...</w:t>
                                    </w:r>
                                    <w:r w:rsidRPr="00D635EA">
                                      <w:br/>
                                      <w:t xml:space="preserve">  </w:t>
                                    </w:r>
                                  </w:p>
                                  <w:p w14:paraId="3087A79D" w14:textId="77777777" w:rsidR="00D635EA" w:rsidRPr="00D635EA" w:rsidRDefault="00D635EA" w:rsidP="00D635EA">
                                    <w:r w:rsidRPr="00D635EA">
                                      <w:t>Märkte werden enger. Kunden vergleichen härter. Und viele alte Vertriebsrezepte funktionieren schlicht nicht mehr. Wenn Sie 2026 weiter erfolgreich beraten wollen, brauchen Sie mehr als Produktupdates: Sie brauchen klare Markt- und Vertriebsentscheidungen.</w:t>
                                    </w:r>
                                    <w:r w:rsidRPr="00D635EA">
                                      <w:br/>
                                    </w:r>
                                    <w:r w:rsidRPr="00D635EA">
                                      <w:br/>
                                      <w:t xml:space="preserve">Genau hier setzt der </w:t>
                                    </w:r>
                                    <w:proofErr w:type="spellStart"/>
                                    <w:r w:rsidRPr="00D635EA">
                                      <w:t>ZukunftsCampus</w:t>
                                    </w:r>
                                    <w:proofErr w:type="spellEnd"/>
                                    <w:r w:rsidRPr="00D635EA">
                                      <w:t xml:space="preserve"> an: Wir zeigen Ihnen, wo sich Geschäft wirklich lohnt, welche Trends Substanz haben und wo Sie Ihre Zeit besser investieren.</w:t>
                                    </w:r>
                                  </w:p>
                                </w:tc>
                              </w:tr>
                            </w:tbl>
                            <w:p w14:paraId="34676518" w14:textId="77777777" w:rsidR="00D635EA" w:rsidRPr="00D635EA" w:rsidRDefault="00D635EA" w:rsidP="00D635EA"/>
                          </w:tc>
                        </w:tr>
                      </w:tbl>
                      <w:p w14:paraId="37599007" w14:textId="77777777" w:rsidR="00D635EA" w:rsidRPr="00D635EA" w:rsidRDefault="00D635EA" w:rsidP="00D635EA"/>
                    </w:tc>
                  </w:tr>
                </w:tbl>
                <w:p w14:paraId="011F7F9C" w14:textId="77777777" w:rsidR="00D635EA" w:rsidRPr="00D635EA" w:rsidRDefault="00D635EA" w:rsidP="00D635EA"/>
              </w:tc>
            </w:tr>
          </w:tbl>
          <w:p w14:paraId="34BD9FD2" w14:textId="77777777" w:rsidR="00D635EA" w:rsidRPr="00D635EA" w:rsidRDefault="00D635EA" w:rsidP="00D635EA"/>
        </w:tc>
      </w:tr>
      <w:tr w:rsidR="00D635EA" w:rsidRPr="00D635EA" w14:paraId="2129C2D0"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27C3152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53A39162"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23428436"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rsidRPr="00D635EA" w14:paraId="23555012" w14:textId="77777777">
                                <w:trPr>
                                  <w:jc w:val="center"/>
                                </w:trPr>
                                <w:tc>
                                  <w:tcPr>
                                    <w:tcW w:w="0" w:type="auto"/>
                                    <w:vAlign w:val="center"/>
                                    <w:hideMark/>
                                  </w:tcPr>
                                  <w:p w14:paraId="15BABED1" w14:textId="77777777" w:rsidR="00D635EA" w:rsidRPr="00D635EA" w:rsidRDefault="00D635EA" w:rsidP="00D635EA">
                                    <w:r w:rsidRPr="00D635EA">
                                      <w:rPr>
                                        <w:b/>
                                        <w:bCs/>
                                      </w:rPr>
                                      <w:t>5 Gründe, warum Sie dabei sein sollten:</w:t>
                                    </w:r>
                                  </w:p>
                                  <w:p w14:paraId="38370855" w14:textId="77777777" w:rsidR="00D635EA" w:rsidRPr="00D635EA" w:rsidRDefault="00D635EA" w:rsidP="00D635EA">
                                    <w:pPr>
                                      <w:numPr>
                                        <w:ilvl w:val="0"/>
                                        <w:numId w:val="1"/>
                                      </w:numPr>
                                    </w:pPr>
                                    <w:r w:rsidRPr="00D635EA">
                                      <w:rPr>
                                        <w:rFonts w:ascii="Segoe UI Emoji" w:hAnsi="Segoe UI Emoji" w:cs="Segoe UI Emoji"/>
                                      </w:rPr>
                                      <w:t>🚀</w:t>
                                    </w:r>
                                    <w:r w:rsidRPr="00D635EA">
                                      <w:t> </w:t>
                                    </w:r>
                                    <w:r w:rsidRPr="00D635EA">
                                      <w:rPr>
                                        <w:b/>
                                        <w:bCs/>
                                      </w:rPr>
                                      <w:t>Kick-off: Klarheit statt Bauchgefühl</w:t>
                                    </w:r>
                                    <w:r w:rsidRPr="00D635EA">
                                      <w:t xml:space="preserve"> - Was bringt Ihnen 2026 wirklich Geschäft</w:t>
                                    </w:r>
                                  </w:p>
                                  <w:p w14:paraId="32476565" w14:textId="77777777" w:rsidR="00D635EA" w:rsidRPr="00D635EA" w:rsidRDefault="00D635EA" w:rsidP="00D635EA">
                                    <w:pPr>
                                      <w:numPr>
                                        <w:ilvl w:val="0"/>
                                        <w:numId w:val="1"/>
                                      </w:numPr>
                                    </w:pPr>
                                    <w:r w:rsidRPr="00D635EA">
                                      <w:rPr>
                                        <w:rFonts w:ascii="Segoe UI Emoji" w:hAnsi="Segoe UI Emoji" w:cs="Segoe UI Emoji"/>
                                      </w:rPr>
                                      <w:t>🤝</w:t>
                                    </w:r>
                                    <w:r w:rsidRPr="00D635EA">
                                      <w:t> </w:t>
                                    </w:r>
                                    <w:r w:rsidRPr="00D635EA">
                                      <w:rPr>
                                        <w:b/>
                                        <w:bCs/>
                                      </w:rPr>
                                      <w:t>Vertrieb: Was heute zieht und morgen verkauft</w:t>
                                    </w:r>
                                    <w:r w:rsidRPr="00D635EA">
                                      <w:t xml:space="preserve"> - keine Theorie, sondern umsetzbare Verkaufspraxis</w:t>
                                    </w:r>
                                  </w:p>
                                  <w:p w14:paraId="7809963A" w14:textId="77777777" w:rsidR="00D635EA" w:rsidRPr="00D635EA" w:rsidRDefault="00D635EA" w:rsidP="00D635EA">
                                    <w:pPr>
                                      <w:numPr>
                                        <w:ilvl w:val="0"/>
                                        <w:numId w:val="1"/>
                                      </w:numPr>
                                    </w:pPr>
                                    <w:r w:rsidRPr="00D635EA">
                                      <w:rPr>
                                        <w:rFonts w:ascii="Segoe UI Emoji" w:hAnsi="Segoe UI Emoji" w:cs="Segoe UI Emoji"/>
                                      </w:rPr>
                                      <w:lastRenderedPageBreak/>
                                      <w:t>📶</w:t>
                                    </w:r>
                                    <w:r w:rsidRPr="00D635EA">
                                      <w:t> </w:t>
                                    </w:r>
                                    <w:r w:rsidRPr="00D635EA">
                                      <w:rPr>
                                        <w:b/>
                                        <w:bCs/>
                                      </w:rPr>
                                      <w:t xml:space="preserve">Differenzierung: Raus aus dem Preisvergleich </w:t>
                                    </w:r>
                                    <w:r w:rsidRPr="00D635EA">
                                      <w:t>- So gewinnen Sie Kunden trotz Neobrokern &amp; Vergleichsportalen</w:t>
                                    </w:r>
                                  </w:p>
                                  <w:p w14:paraId="22D5144D" w14:textId="77777777" w:rsidR="00D635EA" w:rsidRPr="00D635EA" w:rsidRDefault="00D635EA" w:rsidP="00D635EA">
                                    <w:pPr>
                                      <w:numPr>
                                        <w:ilvl w:val="0"/>
                                        <w:numId w:val="1"/>
                                      </w:numPr>
                                    </w:pPr>
                                    <w:r w:rsidRPr="00D635EA">
                                      <w:rPr>
                                        <w:rFonts w:ascii="Segoe UI Emoji" w:hAnsi="Segoe UI Emoji" w:cs="Segoe UI Emoji"/>
                                      </w:rPr>
                                      <w:t>📈</w:t>
                                    </w:r>
                                    <w:r w:rsidRPr="00D635EA">
                                      <w:t> </w:t>
                                    </w:r>
                                    <w:r w:rsidRPr="00D635EA">
                                      <w:rPr>
                                        <w:b/>
                                        <w:bCs/>
                                      </w:rPr>
                                      <w:t>Sparten mit echtem Wachstum</w:t>
                                    </w:r>
                                    <w:r w:rsidRPr="00D635EA">
                                      <w:t>: Hier entstehen 2026 die Margen - nicht überall</w:t>
                                    </w:r>
                                  </w:p>
                                  <w:p w14:paraId="637890BB" w14:textId="77777777" w:rsidR="00D635EA" w:rsidRPr="00D635EA" w:rsidRDefault="00D635EA" w:rsidP="00D635EA">
                                    <w:pPr>
                                      <w:numPr>
                                        <w:ilvl w:val="0"/>
                                        <w:numId w:val="1"/>
                                      </w:numPr>
                                    </w:pPr>
                                    <w:r w:rsidRPr="00D635EA">
                                      <w:rPr>
                                        <w:rFonts w:ascii="Calibri" w:hAnsi="Calibri" w:cs="Calibri"/>
                                      </w:rPr>
                                      <w:t>🦾</w:t>
                                    </w:r>
                                    <w:r w:rsidRPr="00D635EA">
                                      <w:t> </w:t>
                                    </w:r>
                                    <w:r w:rsidRPr="00D635EA">
                                      <w:rPr>
                                        <w:b/>
                                        <w:bCs/>
                                      </w:rPr>
                                      <w:t>KI: Produktiver arbeiten statt länger</w:t>
                                    </w:r>
                                    <w:r w:rsidRPr="00D635EA">
                                      <w:t xml:space="preserve"> - So wird KI zum echten Werkzeug</w:t>
                                    </w:r>
                                  </w:p>
                                </w:tc>
                              </w:tr>
                            </w:tbl>
                            <w:p w14:paraId="1AED78DD" w14:textId="77777777" w:rsidR="00D635EA" w:rsidRPr="00D635EA" w:rsidRDefault="00D635EA" w:rsidP="00D635EA"/>
                          </w:tc>
                        </w:tr>
                      </w:tbl>
                      <w:p w14:paraId="49D6E1DC" w14:textId="77777777" w:rsidR="00D635EA" w:rsidRPr="00D635EA" w:rsidRDefault="00D635EA" w:rsidP="00D635EA"/>
                    </w:tc>
                  </w:tr>
                </w:tbl>
                <w:p w14:paraId="450D3BFC" w14:textId="77777777" w:rsidR="00D635EA" w:rsidRPr="00D635EA" w:rsidRDefault="00D635EA" w:rsidP="00D635EA"/>
              </w:tc>
            </w:tr>
          </w:tbl>
          <w:p w14:paraId="020F5482" w14:textId="77777777" w:rsidR="00D635EA" w:rsidRPr="00D635EA" w:rsidRDefault="00D635EA" w:rsidP="00D635EA"/>
        </w:tc>
      </w:tr>
      <w:tr w:rsidR="00D635EA" w:rsidRPr="00D635EA" w14:paraId="75C8A6DC"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74877593"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62EB635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5A4B7C6B"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rsidRPr="00D635EA" w14:paraId="1DEFC5B3" w14:textId="77777777">
                                <w:trPr>
                                  <w:jc w:val="center"/>
                                </w:trPr>
                                <w:tc>
                                  <w:tcPr>
                                    <w:tcW w:w="0" w:type="auto"/>
                                    <w:vAlign w:val="center"/>
                                    <w:hideMark/>
                                  </w:tcPr>
                                  <w:p w14:paraId="5A237942" w14:textId="77777777" w:rsidR="00D635EA" w:rsidRPr="00D635EA" w:rsidRDefault="00D635EA" w:rsidP="00D635EA">
                                    <w:r w:rsidRPr="00D635EA">
                                      <w:rPr>
                                        <w:rFonts w:ascii="Segoe UI Emoji" w:hAnsi="Segoe UI Emoji" w:cs="Segoe UI Emoji"/>
                                      </w:rPr>
                                      <w:lastRenderedPageBreak/>
                                      <w:t>📅</w:t>
                                    </w:r>
                                    <w:r w:rsidRPr="00D635EA">
                                      <w:t> </w:t>
                                    </w:r>
                                    <w:r w:rsidRPr="00D635EA">
                                      <w:rPr>
                                        <w:b/>
                                        <w:bCs/>
                                      </w:rPr>
                                      <w:t>Termine:</w:t>
                                    </w:r>
                                    <w:r w:rsidRPr="00D635EA">
                                      <w:br/>
                                    </w:r>
                                    <w:r w:rsidRPr="00D635EA">
                                      <w:rPr>
                                        <w:b/>
                                        <w:bCs/>
                                      </w:rPr>
                                      <w:t>24. Februar 2026 | 09:00 - 16:00 Uhr</w:t>
                                    </w:r>
                                    <w:r w:rsidRPr="00D635EA">
                                      <w:rPr>
                                        <w:b/>
                                        <w:bCs/>
                                      </w:rPr>
                                      <w:br/>
                                      <w:t>03. März 2026 | 09:00 - 16:00 Uhr</w:t>
                                    </w:r>
                                  </w:p>
                                </w:tc>
                              </w:tr>
                            </w:tbl>
                            <w:p w14:paraId="12802D03" w14:textId="77777777" w:rsidR="00D635EA" w:rsidRPr="00D635EA" w:rsidRDefault="00D635EA" w:rsidP="00D635EA"/>
                          </w:tc>
                        </w:tr>
                      </w:tbl>
                      <w:p w14:paraId="1CF0F4C8" w14:textId="77777777" w:rsidR="00D635EA" w:rsidRPr="00D635EA" w:rsidRDefault="00D635EA" w:rsidP="00D635EA"/>
                    </w:tc>
                  </w:tr>
                </w:tbl>
                <w:p w14:paraId="7B4DD8EA" w14:textId="77777777" w:rsidR="00D635EA" w:rsidRPr="00D635EA" w:rsidRDefault="00D635EA" w:rsidP="00D635EA"/>
              </w:tc>
            </w:tr>
          </w:tbl>
          <w:p w14:paraId="0BB69040" w14:textId="77777777" w:rsidR="00D635EA" w:rsidRPr="00D635EA" w:rsidRDefault="00D635EA" w:rsidP="00D635EA"/>
        </w:tc>
      </w:tr>
      <w:tr w:rsidR="00D635EA" w:rsidRPr="00D635EA" w14:paraId="3D03F266"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7F374E84"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27E4DD6F"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5563C053"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3355"/>
                              </w:tblGrid>
                              <w:tr w:rsidR="00D635EA" w:rsidRPr="00D635EA" w14:paraId="45E65D33"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2DB64E4B" w14:textId="77777777" w:rsidR="00D635EA" w:rsidRPr="00D635EA" w:rsidRDefault="00D635EA" w:rsidP="00D635EA">
                                    <w:hyperlink r:id="rId7" w:tgtFrame="_blank" w:history="1">
                                      <w:r w:rsidRPr="00D635EA">
                                        <w:rPr>
                                          <w:rStyle w:val="Hyperlink"/>
                                          <w:b/>
                                          <w:bCs/>
                                          <w:color w:val="FFFFFF" w:themeColor="background1"/>
                                        </w:rPr>
                                        <w:t xml:space="preserve">Jetzt anmelden und dabei sein </w:t>
                                      </w:r>
                                    </w:hyperlink>
                                  </w:p>
                                </w:tc>
                              </w:tr>
                            </w:tbl>
                            <w:p w14:paraId="31925215" w14:textId="77777777" w:rsidR="00D635EA" w:rsidRPr="00D635EA" w:rsidRDefault="00D635EA" w:rsidP="00D635EA"/>
                          </w:tc>
                        </w:tr>
                      </w:tbl>
                      <w:p w14:paraId="6ED6220A" w14:textId="77777777" w:rsidR="00D635EA" w:rsidRPr="00D635EA" w:rsidRDefault="00D635EA" w:rsidP="00D635EA"/>
                    </w:tc>
                  </w:tr>
                </w:tbl>
                <w:p w14:paraId="120FB249" w14:textId="77777777" w:rsidR="00D635EA" w:rsidRPr="00D635EA" w:rsidRDefault="00D635EA" w:rsidP="00D635EA"/>
              </w:tc>
            </w:tr>
          </w:tbl>
          <w:p w14:paraId="07CC2068" w14:textId="77777777" w:rsidR="00D635EA" w:rsidRPr="00D635EA" w:rsidRDefault="00D635EA" w:rsidP="00D635EA"/>
        </w:tc>
      </w:tr>
      <w:tr w:rsidR="00D635EA" w:rsidRPr="00D635EA" w14:paraId="22E21476"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4858C4FF"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8700"/>
                  </w:tblGrid>
                  <w:tr w:rsidR="00D635EA" w:rsidRPr="00D635EA" w14:paraId="3FA127A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700"/>
                        </w:tblGrid>
                        <w:tr w:rsidR="00D635EA" w:rsidRPr="00D635EA" w14:paraId="2545EE9A"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6"/>
                              </w:tblGrid>
                              <w:tr w:rsidR="00D635EA" w:rsidRPr="00D635EA" w14:paraId="00E8E25C" w14:textId="77777777">
                                <w:trPr>
                                  <w:jc w:val="center"/>
                                </w:trPr>
                                <w:tc>
                                  <w:tcPr>
                                    <w:tcW w:w="0" w:type="auto"/>
                                    <w:hideMark/>
                                  </w:tcPr>
                                  <w:p w14:paraId="5B770ADF" w14:textId="242D4F45" w:rsidR="00D635EA" w:rsidRPr="00D635EA" w:rsidRDefault="00D635EA" w:rsidP="00D635EA"/>
                                </w:tc>
                              </w:tr>
                            </w:tbl>
                            <w:p w14:paraId="014092A1" w14:textId="77777777" w:rsidR="00D635EA" w:rsidRPr="00D635EA" w:rsidRDefault="00D635EA" w:rsidP="00D635EA"/>
                          </w:tc>
                        </w:tr>
                      </w:tbl>
                      <w:p w14:paraId="06DF4D32" w14:textId="77777777" w:rsidR="00D635EA" w:rsidRPr="00D635EA" w:rsidRDefault="00D635EA" w:rsidP="00D635EA"/>
                    </w:tc>
                  </w:tr>
                </w:tbl>
                <w:p w14:paraId="247C1C5C" w14:textId="77777777" w:rsidR="00D635EA" w:rsidRPr="00D635EA" w:rsidRDefault="00D635EA" w:rsidP="00D635EA"/>
              </w:tc>
            </w:tr>
          </w:tbl>
          <w:p w14:paraId="108A40BC" w14:textId="77777777" w:rsidR="00D635EA" w:rsidRPr="00D635EA" w:rsidRDefault="00D635EA" w:rsidP="00D635EA"/>
        </w:tc>
      </w:tr>
      <w:tr w:rsidR="00D635EA" w:rsidRPr="00D635EA" w14:paraId="320637D9" w14:textId="77777777" w:rsidTr="00D635EA">
        <w:tc>
          <w:tcPr>
            <w:tcW w:w="0" w:type="auto"/>
            <w:vAlign w:val="center"/>
            <w:hideMark/>
          </w:tcPr>
          <w:p w14:paraId="5637B421" w14:textId="77777777" w:rsidR="00D635EA" w:rsidRPr="00D635EA" w:rsidRDefault="00D635EA" w:rsidP="00D635EA">
            <w:bookmarkStart w:id="0" w:name="bavkongress"/>
            <w:r w:rsidRPr="00D635EA">
              <w:t> </w:t>
            </w:r>
            <w:bookmarkEnd w:id="0"/>
          </w:p>
        </w:tc>
      </w:tr>
      <w:tr w:rsidR="00D635EA" w:rsidRPr="00D635EA" w14:paraId="1B8A2FD2"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06182F04"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501A448D"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7E59AB41"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rsidRPr="00D635EA" w14:paraId="1899E0A1" w14:textId="77777777">
                                <w:trPr>
                                  <w:jc w:val="center"/>
                                </w:trPr>
                                <w:tc>
                                  <w:tcPr>
                                    <w:tcW w:w="0" w:type="auto"/>
                                    <w:vAlign w:val="center"/>
                                    <w:hideMark/>
                                  </w:tcPr>
                                  <w:p w14:paraId="33993BDA" w14:textId="77777777" w:rsidR="00D635EA" w:rsidRPr="00D635EA" w:rsidRDefault="00D635EA" w:rsidP="00D635EA">
                                    <w:pPr>
                                      <w:jc w:val="center"/>
                                    </w:pPr>
                                    <w:r w:rsidRPr="00D635EA">
                                      <w:rPr>
                                        <w:b/>
                                        <w:bCs/>
                                        <w:color w:val="4C94D8" w:themeColor="text2" w:themeTint="80"/>
                                      </w:rPr>
                                      <w:t xml:space="preserve">Save </w:t>
                                    </w:r>
                                    <w:proofErr w:type="spellStart"/>
                                    <w:r w:rsidRPr="00D635EA">
                                      <w:rPr>
                                        <w:b/>
                                        <w:bCs/>
                                        <w:color w:val="4C94D8" w:themeColor="text2" w:themeTint="80"/>
                                      </w:rPr>
                                      <w:t>the</w:t>
                                    </w:r>
                                    <w:proofErr w:type="spellEnd"/>
                                    <w:r w:rsidRPr="00D635EA">
                                      <w:rPr>
                                        <w:b/>
                                        <w:bCs/>
                                        <w:color w:val="4C94D8" w:themeColor="text2" w:themeTint="80"/>
                                      </w:rPr>
                                      <w:t xml:space="preserve"> Date - </w:t>
                                    </w:r>
                                    <w:proofErr w:type="spellStart"/>
                                    <w:r w:rsidRPr="00D635EA">
                                      <w:rPr>
                                        <w:b/>
                                        <w:bCs/>
                                        <w:color w:val="4C94D8" w:themeColor="text2" w:themeTint="80"/>
                                      </w:rPr>
                                      <w:t>bAV</w:t>
                                    </w:r>
                                    <w:proofErr w:type="spellEnd"/>
                                    <w:r w:rsidRPr="00D635EA">
                                      <w:rPr>
                                        <w:b/>
                                        <w:bCs/>
                                        <w:color w:val="4C94D8" w:themeColor="text2" w:themeTint="80"/>
                                      </w:rPr>
                                      <w:t xml:space="preserve"> Kongress 2026</w:t>
                                    </w:r>
                                    <w:r w:rsidRPr="00D635EA">
                                      <w:rPr>
                                        <w:color w:val="4C94D8" w:themeColor="text2" w:themeTint="80"/>
                                      </w:rPr>
                                      <w:br/>
                                    </w:r>
                                    <w:r w:rsidRPr="00D635EA">
                                      <w:rPr>
                                        <w:rFonts w:ascii="Segoe UI Emoji" w:hAnsi="Segoe UI Emoji" w:cs="Segoe UI Emoji"/>
                                        <w:color w:val="4C94D8" w:themeColor="text2" w:themeTint="80"/>
                                      </w:rPr>
                                      <w:t>📅</w:t>
                                    </w:r>
                                    <w:r w:rsidRPr="00D635EA">
                                      <w:rPr>
                                        <w:color w:val="4C94D8" w:themeColor="text2" w:themeTint="80"/>
                                      </w:rPr>
                                      <w:t> 17. März 2026 | 09:00 - 16:45 Uhr</w:t>
                                    </w:r>
                                  </w:p>
                                </w:tc>
                              </w:tr>
                            </w:tbl>
                            <w:p w14:paraId="624B506F" w14:textId="77777777" w:rsidR="00D635EA" w:rsidRPr="00D635EA" w:rsidRDefault="00D635EA" w:rsidP="00D635EA"/>
                          </w:tc>
                        </w:tr>
                      </w:tbl>
                      <w:p w14:paraId="510BE342" w14:textId="77777777" w:rsidR="00D635EA" w:rsidRPr="00D635EA" w:rsidRDefault="00D635EA" w:rsidP="00D635EA"/>
                    </w:tc>
                  </w:tr>
                </w:tbl>
                <w:p w14:paraId="1AC4AC71" w14:textId="77777777" w:rsidR="00D635EA" w:rsidRPr="00D635EA" w:rsidRDefault="00D635EA" w:rsidP="00D635EA"/>
              </w:tc>
            </w:tr>
          </w:tbl>
          <w:p w14:paraId="68D05643" w14:textId="77777777" w:rsidR="00D635EA" w:rsidRPr="00D635EA" w:rsidRDefault="00D635EA" w:rsidP="00D635EA"/>
        </w:tc>
      </w:tr>
      <w:tr w:rsidR="00D635EA" w:rsidRPr="00D635EA" w14:paraId="1E69DBE6"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1616C2C4"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02BF3AB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12F3D56A"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D635EA" w:rsidRPr="00D635EA" w14:paraId="3CE6A118" w14:textId="77777777">
                                <w:trPr>
                                  <w:jc w:val="center"/>
                                </w:trPr>
                                <w:tc>
                                  <w:tcPr>
                                    <w:tcW w:w="0" w:type="auto"/>
                                    <w:hideMark/>
                                  </w:tcPr>
                                  <w:p w14:paraId="1F5938D9" w14:textId="41897D18" w:rsidR="00D635EA" w:rsidRPr="00D635EA" w:rsidRDefault="00D635EA" w:rsidP="00D635EA">
                                    <w:r w:rsidRPr="00D635EA">
                                      <w:drawing>
                                        <wp:inline distT="0" distB="0" distL="0" distR="0" wp14:anchorId="02CEB0EA" wp14:editId="5E56C326">
                                          <wp:extent cx="5143500" cy="2819400"/>
                                          <wp:effectExtent l="0" t="0" r="0" b="0"/>
                                          <wp:docPr id="108113490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2819400"/>
                                                  </a:xfrm>
                                                  <a:prstGeom prst="rect">
                                                    <a:avLst/>
                                                  </a:prstGeom>
                                                  <a:noFill/>
                                                  <a:ln>
                                                    <a:noFill/>
                                                  </a:ln>
                                                </pic:spPr>
                                              </pic:pic>
                                            </a:graphicData>
                                          </a:graphic>
                                        </wp:inline>
                                      </w:drawing>
                                    </w:r>
                                  </w:p>
                                </w:tc>
                              </w:tr>
                            </w:tbl>
                            <w:p w14:paraId="76BEDB66" w14:textId="77777777" w:rsidR="00D635EA" w:rsidRPr="00D635EA" w:rsidRDefault="00D635EA" w:rsidP="00D635EA"/>
                          </w:tc>
                        </w:tr>
                      </w:tbl>
                      <w:p w14:paraId="2F4EF2A4" w14:textId="77777777" w:rsidR="00D635EA" w:rsidRPr="00D635EA" w:rsidRDefault="00D635EA" w:rsidP="00D635EA"/>
                    </w:tc>
                  </w:tr>
                </w:tbl>
                <w:p w14:paraId="7D3C8712" w14:textId="77777777" w:rsidR="00D635EA" w:rsidRPr="00D635EA" w:rsidRDefault="00D635EA" w:rsidP="00D635EA"/>
              </w:tc>
            </w:tr>
          </w:tbl>
          <w:p w14:paraId="023AA21D" w14:textId="77777777" w:rsidR="00D635EA" w:rsidRPr="00D635EA" w:rsidRDefault="00D635EA" w:rsidP="00D635EA"/>
        </w:tc>
      </w:tr>
      <w:tr w:rsidR="00D635EA" w:rsidRPr="00D635EA" w14:paraId="4A556EA5"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9072"/>
            </w:tblGrid>
            <w:tr w:rsidR="00D635EA" w:rsidRPr="00D635EA" w14:paraId="12A9F75B"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4079045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rsidRPr="00D635EA" w14:paraId="29F0FFAA"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rsidRPr="00D635EA" w14:paraId="289E3E95" w14:textId="77777777">
                                <w:trPr>
                                  <w:jc w:val="center"/>
                                </w:trPr>
                                <w:tc>
                                  <w:tcPr>
                                    <w:tcW w:w="0" w:type="auto"/>
                                    <w:vAlign w:val="center"/>
                                    <w:hideMark/>
                                  </w:tcPr>
                                  <w:p w14:paraId="5E25C439" w14:textId="77777777" w:rsidR="00D635EA" w:rsidRPr="00D635EA" w:rsidRDefault="00D635EA" w:rsidP="00D635EA">
                                    <w:r w:rsidRPr="00D635EA">
                                      <w:t xml:space="preserve">Ein Tag voller zukunftsweisender Impulse und praxisnaher </w:t>
                                    </w:r>
                                    <w:proofErr w:type="spellStart"/>
                                    <w:r w:rsidRPr="00D635EA">
                                      <w:t>Insights</w:t>
                                    </w:r>
                                    <w:proofErr w:type="spellEnd"/>
                                    <w:r w:rsidRPr="00D635EA">
                                      <w:t xml:space="preserve">: Auf dem diesjährigen </w:t>
                                    </w:r>
                                    <w:proofErr w:type="spellStart"/>
                                    <w:r w:rsidRPr="00D635EA">
                                      <w:t>bAV</w:t>
                                    </w:r>
                                    <w:proofErr w:type="spellEnd"/>
                                    <w:r w:rsidRPr="00D635EA">
                                      <w:t>-Kongress erwarten Sie spannende Vorträge und Diskussionen zu zentralen Fragestellungen rund um die betriebliche Altersvorsorge.</w:t>
                                    </w:r>
                                    <w:r w:rsidRPr="00D635EA">
                                      <w:br/>
                                      <w:t xml:space="preserve">Wir starten mit der Frage, warum </w:t>
                                    </w:r>
                                    <w:proofErr w:type="spellStart"/>
                                    <w:r w:rsidRPr="00D635EA">
                                      <w:t>Employer</w:t>
                                    </w:r>
                                    <w:proofErr w:type="spellEnd"/>
                                    <w:r w:rsidRPr="00D635EA">
                                      <w:t xml:space="preserve"> Branding künftig nur mit Nachhaltigkeit denkbar ist, und zeigen, wie die Bayerische mit ihrer neuen Produktwelt in der </w:t>
                                    </w:r>
                                    <w:proofErr w:type="spellStart"/>
                                    <w:r w:rsidRPr="00D635EA">
                                      <w:t>bAV</w:t>
                                    </w:r>
                                    <w:proofErr w:type="spellEnd"/>
                                    <w:r w:rsidRPr="00D635EA">
                                      <w:t xml:space="preserve"> neue Maßstäbe setzt.</w:t>
                                    </w:r>
                                    <w:r w:rsidRPr="00D635EA">
                                      <w:br/>
                                      <w:t xml:space="preserve">Hochkarätige Experten beleuchten, warum andere Staaten mit ihren </w:t>
                                    </w:r>
                                    <w:r w:rsidRPr="00D635EA">
                                      <w:lastRenderedPageBreak/>
                                      <w:t xml:space="preserve">Altersversorgungssystemen besser aufgestellt sind als Deutschland und stellen zudem Gestaltungsmöglichkeiten mit der Unterstützungskasse BAY-UK vor. </w:t>
                                    </w:r>
                                    <w:proofErr w:type="spellStart"/>
                                    <w:r w:rsidRPr="00D635EA">
                                      <w:t>Stay</w:t>
                                    </w:r>
                                    <w:proofErr w:type="spellEnd"/>
                                    <w:r w:rsidRPr="00D635EA">
                                      <w:t xml:space="preserve"> </w:t>
                                    </w:r>
                                    <w:proofErr w:type="spellStart"/>
                                    <w:r w:rsidRPr="00D635EA">
                                      <w:t>tuned</w:t>
                                    </w:r>
                                    <w:proofErr w:type="spellEnd"/>
                                    <w:r w:rsidRPr="00D635EA">
                                      <w:t>!</w:t>
                                    </w:r>
                                    <w:r w:rsidRPr="00D635EA">
                                      <w:br/>
                                      <w:t> </w:t>
                                    </w:r>
                                  </w:p>
                                  <w:p w14:paraId="00F7D374" w14:textId="77777777" w:rsidR="00D635EA" w:rsidRDefault="00D635EA" w:rsidP="00D635EA">
                                    <w:pPr>
                                      <w:rPr>
                                        <w:b/>
                                        <w:bCs/>
                                      </w:rPr>
                                    </w:pPr>
                                    <w:r w:rsidRPr="00D635EA">
                                      <w:rPr>
                                        <w:rFonts w:ascii="Segoe UI Emoji" w:hAnsi="Segoe UI Emoji" w:cs="Segoe UI Emoji"/>
                                      </w:rPr>
                                      <w:t>📅</w:t>
                                    </w:r>
                                    <w:r w:rsidRPr="00D635EA">
                                      <w:t> </w:t>
                                    </w:r>
                                    <w:r w:rsidRPr="00D635EA">
                                      <w:rPr>
                                        <w:b/>
                                        <w:bCs/>
                                      </w:rPr>
                                      <w:t xml:space="preserve">Save </w:t>
                                    </w:r>
                                    <w:proofErr w:type="spellStart"/>
                                    <w:r w:rsidRPr="00D635EA">
                                      <w:rPr>
                                        <w:b/>
                                        <w:bCs/>
                                      </w:rPr>
                                      <w:t>the</w:t>
                                    </w:r>
                                    <w:proofErr w:type="spellEnd"/>
                                    <w:r w:rsidRPr="00D635EA">
                                      <w:rPr>
                                        <w:b/>
                                        <w:bCs/>
                                      </w:rPr>
                                      <w:t xml:space="preserve"> Date: 17. März 2026 | 09:00 - 16:45 Uhr</w:t>
                                    </w:r>
                                  </w:p>
                                  <w:p w14:paraId="11D6B339" w14:textId="77777777" w:rsidR="00D635EA" w:rsidRDefault="00D635EA" w:rsidP="00D635EA">
                                    <w:pPr>
                                      <w:rPr>
                                        <w:b/>
                                        <w:bCs/>
                                      </w:rPr>
                                    </w:pPr>
                                  </w:p>
                                  <w:tbl>
                                    <w:tblPr>
                                      <w:tblW w:w="5000" w:type="pct"/>
                                      <w:tblCellMar>
                                        <w:left w:w="0" w:type="dxa"/>
                                        <w:right w:w="0" w:type="dxa"/>
                                      </w:tblCellMar>
                                      <w:tblLook w:val="04A0" w:firstRow="1" w:lastRow="0" w:firstColumn="1" w:lastColumn="0" w:noHBand="0" w:noVBand="1"/>
                                    </w:tblPr>
                                    <w:tblGrid>
                                      <w:gridCol w:w="8100"/>
                                    </w:tblGrid>
                                    <w:tr w:rsidR="00D635EA" w14:paraId="53904409"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14:paraId="219FB7E5"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14:paraId="47F8FE9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14:paraId="3A674780"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14:paraId="08C25812" w14:textId="77777777">
                                                              <w:trPr>
                                                                <w:jc w:val="center"/>
                                                              </w:trPr>
                                                              <w:tc>
                                                                <w:tcPr>
                                                                  <w:tcW w:w="0" w:type="auto"/>
                                                                  <w:vAlign w:val="center"/>
                                                                  <w:hideMark/>
                                                                </w:tcPr>
                                                                <w:p w14:paraId="4CB043D8" w14:textId="77777777" w:rsidR="00D635EA" w:rsidRDefault="00D635EA" w:rsidP="00D635EA">
                                                                  <w:pPr>
                                                                    <w:spacing w:line="390" w:lineRule="atLeast"/>
                                                                    <w:jc w:val="center"/>
                                                                    <w:rPr>
                                                                      <w:rFonts w:ascii="Arial" w:hAnsi="Arial" w:cs="Arial"/>
                                                                      <w:color w:val="666666"/>
                                                                      <w:sz w:val="21"/>
                                                                      <w:szCs w:val="21"/>
                                                                    </w:rPr>
                                                                  </w:pPr>
                                                                  <w:r>
                                                                    <w:rPr>
                                                                      <w:rStyle w:val="Fett"/>
                                                                      <w:rFonts w:ascii="Arial" w:hAnsi="Arial" w:cs="Arial"/>
                                                                      <w:color w:val="3498DB"/>
                                                                      <w:sz w:val="26"/>
                                                                      <w:szCs w:val="26"/>
                                                                    </w:rPr>
                                                                    <w:t xml:space="preserve">Der </w:t>
                                                                  </w:r>
                                                                  <w:proofErr w:type="spellStart"/>
                                                                  <w:r>
                                                                    <w:rPr>
                                                                      <w:rStyle w:val="Fett"/>
                                                                      <w:rFonts w:ascii="Arial" w:hAnsi="Arial" w:cs="Arial"/>
                                                                      <w:color w:val="3498DB"/>
                                                                      <w:sz w:val="26"/>
                                                                      <w:szCs w:val="26"/>
                                                                    </w:rPr>
                                                                    <w:t>Webinarplan</w:t>
                                                                  </w:r>
                                                                  <w:proofErr w:type="spellEnd"/>
                                                                  <w:r>
                                                                    <w:rPr>
                                                                      <w:rStyle w:val="Fett"/>
                                                                      <w:rFonts w:ascii="Arial" w:hAnsi="Arial" w:cs="Arial"/>
                                                                      <w:color w:val="3498DB"/>
                                                                      <w:sz w:val="26"/>
                                                                      <w:szCs w:val="26"/>
                                                                    </w:rPr>
                                                                    <w:t xml:space="preserve"> 2026 ist da!</w:t>
                                                                  </w:r>
                                                                </w:p>
                                                                <w:p w14:paraId="2127A3C4" w14:textId="77777777" w:rsidR="00D635EA" w:rsidRDefault="00D635EA" w:rsidP="00D635EA">
                                                                  <w:pPr>
                                                                    <w:spacing w:line="390" w:lineRule="atLeast"/>
                                                                    <w:jc w:val="center"/>
                                                                    <w:rPr>
                                                                      <w:rFonts w:ascii="Arial" w:hAnsi="Arial" w:cs="Arial"/>
                                                                      <w:color w:val="666666"/>
                                                                      <w:sz w:val="21"/>
                                                                      <w:szCs w:val="21"/>
                                                                    </w:rPr>
                                                                  </w:pPr>
                                                                  <w:r>
                                                                    <w:rPr>
                                                                      <w:rFonts w:ascii="Arial" w:hAnsi="Arial" w:cs="Arial"/>
                                                                      <w:color w:val="3498DB"/>
                                                                      <w:sz w:val="26"/>
                                                                      <w:szCs w:val="26"/>
                                                                    </w:rPr>
                                                                    <w:t>praxisnah - kompakt - direkt relevant</w:t>
                                                                  </w:r>
                                                                </w:p>
                                                              </w:tc>
                                                            </w:tr>
                                                          </w:tbl>
                                                          <w:p w14:paraId="22B9510E" w14:textId="77777777" w:rsidR="00D635EA" w:rsidRDefault="00D635EA" w:rsidP="00D635EA">
                                                            <w:pPr>
                                                              <w:spacing w:line="15" w:lineRule="atLeast"/>
                                                              <w:jc w:val="center"/>
                                                              <w:rPr>
                                                                <w:rFonts w:ascii="Times New Roman" w:hAnsi="Times New Roman" w:cs="Times New Roman"/>
                                                                <w:sz w:val="2"/>
                                                                <w:szCs w:val="2"/>
                                                              </w:rPr>
                                                            </w:pPr>
                                                          </w:p>
                                                        </w:tc>
                                                      </w:tr>
                                                    </w:tbl>
                                                    <w:p w14:paraId="272EC2EE" w14:textId="77777777" w:rsidR="00D635EA" w:rsidRDefault="00D635EA" w:rsidP="00D635EA">
                                                      <w:pPr>
                                                        <w:spacing w:line="15" w:lineRule="atLeast"/>
                                                        <w:jc w:val="center"/>
                                                        <w:rPr>
                                                          <w:sz w:val="2"/>
                                                          <w:szCs w:val="2"/>
                                                        </w:rPr>
                                                      </w:pPr>
                                                    </w:p>
                                                  </w:tc>
                                                </w:tr>
                                              </w:tbl>
                                              <w:p w14:paraId="364C2121" w14:textId="77777777" w:rsidR="00D635EA" w:rsidRDefault="00D635EA" w:rsidP="00D635EA">
                                                <w:pPr>
                                                  <w:spacing w:line="240" w:lineRule="auto"/>
                                                  <w:jc w:val="center"/>
                                                </w:pPr>
                                              </w:p>
                                            </w:tc>
                                          </w:tr>
                                        </w:tbl>
                                        <w:p w14:paraId="075E9BEB" w14:textId="77777777" w:rsidR="00D635EA" w:rsidRDefault="00D635EA" w:rsidP="00D635EA">
                                          <w:pPr>
                                            <w:jc w:val="center"/>
                                          </w:pPr>
                                        </w:p>
                                      </w:tc>
                                    </w:tr>
                                    <w:tr w:rsidR="00D635EA" w14:paraId="54D348AD"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100"/>
                                          </w:tblGrid>
                                          <w:tr w:rsidR="00D635EA" w14:paraId="0159526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7800"/>
                                                </w:tblGrid>
                                                <w:tr w:rsidR="00D635EA" w14:paraId="60AC137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D635EA" w14:paraId="656C420A"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7500"/>
                                                            </w:tblGrid>
                                                            <w:tr w:rsidR="00D635EA" w14:paraId="68166E61" w14:textId="77777777">
                                                              <w:trPr>
                                                                <w:jc w:val="center"/>
                                                              </w:trPr>
                                                              <w:tc>
                                                                <w:tcPr>
                                                                  <w:tcW w:w="0" w:type="auto"/>
                                                                  <w:hideMark/>
                                                                </w:tcPr>
                                                                <w:p w14:paraId="608EF9EA" w14:textId="3FB44F97" w:rsidR="00D635EA" w:rsidRDefault="00D635EA" w:rsidP="00D635EA">
                                                                  <w:pPr>
                                                                    <w:spacing w:line="0" w:lineRule="atLeast"/>
                                                                    <w:jc w:val="center"/>
                                                                    <w:rPr>
                                                                      <w:sz w:val="2"/>
                                                                      <w:szCs w:val="2"/>
                                                                    </w:rPr>
                                                                  </w:pPr>
                                                                  <w:r>
                                                                    <w:rPr>
                                                                      <w:noProof/>
                                                                      <w:sz w:val="2"/>
                                                                      <w:szCs w:val="2"/>
                                                                    </w:rPr>
                                                                    <w:drawing>
                                                                      <wp:inline distT="0" distB="0" distL="0" distR="0" wp14:anchorId="0A5DD490" wp14:editId="7BF9F837">
                                                                        <wp:extent cx="5143500" cy="3429000"/>
                                                                        <wp:effectExtent l="0" t="0" r="0" b="0"/>
                                                                        <wp:docPr id="130350204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tc>
                                                            </w:tr>
                                                          </w:tbl>
                                                          <w:p w14:paraId="3F95806A" w14:textId="77777777" w:rsidR="00D635EA" w:rsidRDefault="00D635EA" w:rsidP="00D635EA">
                                                            <w:pPr>
                                                              <w:spacing w:line="15" w:lineRule="atLeast"/>
                                                              <w:jc w:val="center"/>
                                                              <w:rPr>
                                                                <w:sz w:val="2"/>
                                                                <w:szCs w:val="2"/>
                                                              </w:rPr>
                                                            </w:pPr>
                                                          </w:p>
                                                        </w:tc>
                                                      </w:tr>
                                                    </w:tbl>
                                                    <w:p w14:paraId="052E6A2E" w14:textId="77777777" w:rsidR="00D635EA" w:rsidRDefault="00D635EA" w:rsidP="00D635EA">
                                                      <w:pPr>
                                                        <w:spacing w:line="15" w:lineRule="atLeast"/>
                                                        <w:jc w:val="center"/>
                                                        <w:rPr>
                                                          <w:sz w:val="2"/>
                                                          <w:szCs w:val="2"/>
                                                        </w:rPr>
                                                      </w:pPr>
                                                    </w:p>
                                                  </w:tc>
                                                </w:tr>
                                              </w:tbl>
                                              <w:p w14:paraId="4472C0C0" w14:textId="77777777" w:rsidR="00D635EA" w:rsidRDefault="00D635EA" w:rsidP="00D635EA">
                                                <w:pPr>
                                                  <w:spacing w:line="240" w:lineRule="auto"/>
                                                  <w:jc w:val="center"/>
                                                </w:pPr>
                                              </w:p>
                                            </w:tc>
                                          </w:tr>
                                        </w:tbl>
                                        <w:p w14:paraId="5ABB0C4A" w14:textId="77777777" w:rsidR="00D635EA" w:rsidRDefault="00D635EA" w:rsidP="00D635EA">
                                          <w:pPr>
                                            <w:jc w:val="center"/>
                                          </w:pPr>
                                        </w:p>
                                      </w:tc>
                                    </w:tr>
                                    <w:tr w:rsidR="00D635EA" w14:paraId="2F81CC1F"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14:paraId="5BC0FCEC"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14:paraId="39A64AA8"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14:paraId="4302E1D5"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D635EA" w14:paraId="0944D540" w14:textId="77777777">
                                                              <w:trPr>
                                                                <w:jc w:val="center"/>
                                                              </w:trPr>
                                                              <w:tc>
                                                                <w:tcPr>
                                                                  <w:tcW w:w="0" w:type="auto"/>
                                                                  <w:vAlign w:val="center"/>
                                                                  <w:hideMark/>
                                                                </w:tcPr>
                                                                <w:p w14:paraId="4897F954" w14:textId="77777777" w:rsidR="00D635EA" w:rsidRDefault="00D635EA" w:rsidP="00D635EA">
                                                                  <w:pPr>
                                                                    <w:spacing w:line="315" w:lineRule="atLeast"/>
                                                                    <w:jc w:val="both"/>
                                                                    <w:rPr>
                                                                      <w:rFonts w:ascii="Arial" w:hAnsi="Arial" w:cs="Arial"/>
                                                                      <w:color w:val="666666"/>
                                                                      <w:sz w:val="21"/>
                                                                      <w:szCs w:val="21"/>
                                                                    </w:rPr>
                                                                  </w:pPr>
                                                                  <w:r>
                                                                    <w:rPr>
                                                                      <w:rStyle w:val="Fett"/>
                                                                      <w:rFonts w:ascii="Arial" w:hAnsi="Arial" w:cs="Arial"/>
                                                                      <w:color w:val="666666"/>
                                                                      <w:sz w:val="21"/>
                                                                      <w:szCs w:val="21"/>
                                                                    </w:rPr>
                                                                    <w:t xml:space="preserve">Der neue </w:t>
                                                                  </w:r>
                                                                  <w:proofErr w:type="spellStart"/>
                                                                  <w:r>
                                                                    <w:rPr>
                                                                      <w:rStyle w:val="Fett"/>
                                                                      <w:rFonts w:ascii="Arial" w:hAnsi="Arial" w:cs="Arial"/>
                                                                      <w:color w:val="666666"/>
                                                                      <w:sz w:val="21"/>
                                                                      <w:szCs w:val="21"/>
                                                                    </w:rPr>
                                                                    <w:t>Webinarplan</w:t>
                                                                  </w:r>
                                                                  <w:proofErr w:type="spellEnd"/>
                                                                  <w:r>
                                                                    <w:rPr>
                                                                      <w:rStyle w:val="Fett"/>
                                                                      <w:rFonts w:ascii="Arial" w:hAnsi="Arial" w:cs="Arial"/>
                                                                      <w:color w:val="666666"/>
                                                                      <w:sz w:val="21"/>
                                                                      <w:szCs w:val="21"/>
                                                                    </w:rPr>
                                                                    <w:t xml:space="preserve"> für 2026 ist da! </w:t>
                                                                  </w:r>
                                                                  <w:r>
                                                                    <w:rPr>
                                                                      <w:rFonts w:ascii="Arial" w:hAnsi="Arial" w:cs="Arial"/>
                                                                      <w:color w:val="666666"/>
                                                                      <w:sz w:val="21"/>
                                                                      <w:szCs w:val="21"/>
                                                                    </w:rPr>
                                                                    <w:t>Entdecken Sie, wie Sie mit präzisen Informationen zu unseren Produkten und praxisnahen Tipps Ihre Beratung noch erfolgreicher gestalten. Welche Themen interessieren Sie am meisten? Welche Tools würden Ihre Arbeitsabläufe sofort erleichtern?</w:t>
                                                                  </w:r>
                                                                  <w:r>
                                                                    <w:rPr>
                                                                      <w:rFonts w:ascii="Arial" w:hAnsi="Arial" w:cs="Arial"/>
                                                                      <w:color w:val="666666"/>
                                                                      <w:sz w:val="21"/>
                                                                      <w:szCs w:val="21"/>
                                                                    </w:rPr>
                                                                    <w:br/>
                                                                  </w:r>
                                                                  <w:r>
                                                                    <w:rPr>
                                                                      <w:rFonts w:ascii="Arial" w:hAnsi="Arial" w:cs="Arial"/>
                                                                      <w:color w:val="666666"/>
                                                                      <w:sz w:val="21"/>
                                                                      <w:szCs w:val="21"/>
                                                                    </w:rPr>
                                                                    <w:br/>
                                                                    <w:t xml:space="preserve">Holen Sie sich in den 45 - 60 minütigen Webinaren fokussierte Inhalte in kurzen Sessions mit klaren Handlungsimpulsen für Ihre Beratungspraxis. Jetzt Termin auswählen und </w:t>
                                                                  </w:r>
                                                                  <w:proofErr w:type="spellStart"/>
                                                                  <w:r>
                                                                    <w:rPr>
                                                                      <w:rFonts w:ascii="Arial" w:hAnsi="Arial" w:cs="Arial"/>
                                                                      <w:color w:val="666666"/>
                                                                      <w:sz w:val="21"/>
                                                                      <w:szCs w:val="21"/>
                                                                    </w:rPr>
                                                                    <w:t>Weitrbildungszeiten</w:t>
                                                                  </w:r>
                                                                  <w:proofErr w:type="spellEnd"/>
                                                                  <w:r>
                                                                    <w:rPr>
                                                                      <w:rFonts w:ascii="Arial" w:hAnsi="Arial" w:cs="Arial"/>
                                                                      <w:color w:val="666666"/>
                                                                      <w:sz w:val="21"/>
                                                                      <w:szCs w:val="21"/>
                                                                    </w:rPr>
                                                                    <w:t xml:space="preserve"> für 2026 sammeln. </w:t>
                                                                  </w:r>
                                                                </w:p>
                                                              </w:tc>
                                                            </w:tr>
                                                          </w:tbl>
                                                          <w:p w14:paraId="30B5A189" w14:textId="77777777" w:rsidR="00D635EA" w:rsidRDefault="00D635EA" w:rsidP="00D635EA">
                                                            <w:pPr>
                                                              <w:spacing w:line="15" w:lineRule="atLeast"/>
                                                              <w:jc w:val="center"/>
                                                              <w:rPr>
                                                                <w:rFonts w:ascii="Times New Roman" w:hAnsi="Times New Roman" w:cs="Times New Roman"/>
                                                                <w:sz w:val="2"/>
                                                                <w:szCs w:val="2"/>
                                                              </w:rPr>
                                                            </w:pPr>
                                                          </w:p>
                                                        </w:tc>
                                                      </w:tr>
                                                    </w:tbl>
                                                    <w:p w14:paraId="609E72C8" w14:textId="77777777" w:rsidR="00D635EA" w:rsidRDefault="00D635EA" w:rsidP="00D635EA">
                                                      <w:pPr>
                                                        <w:spacing w:line="15" w:lineRule="atLeast"/>
                                                        <w:jc w:val="center"/>
                                                        <w:rPr>
                                                          <w:sz w:val="2"/>
                                                          <w:szCs w:val="2"/>
                                                        </w:rPr>
                                                      </w:pPr>
                                                    </w:p>
                                                  </w:tc>
                                                </w:tr>
                                              </w:tbl>
                                              <w:p w14:paraId="3B8AED5E" w14:textId="77777777" w:rsidR="00D635EA" w:rsidRDefault="00D635EA" w:rsidP="00D635EA">
                                                <w:pPr>
                                                  <w:spacing w:line="240" w:lineRule="auto"/>
                                                  <w:jc w:val="center"/>
                                                </w:pPr>
                                              </w:p>
                                            </w:tc>
                                          </w:tr>
                                        </w:tbl>
                                        <w:p w14:paraId="15B3D868" w14:textId="77777777" w:rsidR="00D635EA" w:rsidRDefault="00D635EA" w:rsidP="00D635EA">
                                          <w:pPr>
                                            <w:jc w:val="center"/>
                                          </w:pPr>
                                        </w:p>
                                      </w:tc>
                                    </w:tr>
                                    <w:tr w:rsidR="00D635EA" w14:paraId="12D91428"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14:paraId="444527B1"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D635EA" w14:paraId="728F5E16"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D635EA" w14:paraId="585EA015"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905"/>
                                                            </w:tblGrid>
                                                            <w:tr w:rsidR="00D635EA" w14:paraId="5E82FDD7"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21809FE6" w14:textId="77777777" w:rsidR="00D635EA" w:rsidRDefault="00D635EA" w:rsidP="00D635EA">
                                                                  <w:pPr>
                                                                    <w:jc w:val="center"/>
                                                                    <w:rPr>
                                                                      <w:sz w:val="21"/>
                                                                      <w:szCs w:val="21"/>
                                                                    </w:rPr>
                                                                  </w:pPr>
                                                                  <w:hyperlink r:id="rId10" w:tgtFrame="_blank" w:history="1">
                                                                    <w:r>
                                                                      <w:rPr>
                                                                        <w:rStyle w:val="Hyperlink"/>
                                                                        <w:rFonts w:ascii="Segoe UI Emoji" w:hAnsi="Segoe UI Emoji" w:cs="Segoe UI Emoji"/>
                                                                        <w:b/>
                                                                        <w:bCs/>
                                                                        <w:color w:val="FFFFFF"/>
                                                                        <w:sz w:val="21"/>
                                                                        <w:szCs w:val="21"/>
                                                                      </w:rPr>
                                                                      <w:t>👉</w:t>
                                                                    </w:r>
                                                                    <w:r>
                                                                      <w:rPr>
                                                                        <w:rStyle w:val="Hyperlink"/>
                                                                        <w:rFonts w:ascii="Arial" w:hAnsi="Arial" w:cs="Arial"/>
                                                                        <w:b/>
                                                                        <w:bCs/>
                                                                        <w:color w:val="FFFFFF"/>
                                                                        <w:sz w:val="21"/>
                                                                        <w:szCs w:val="21"/>
                                                                      </w:rPr>
                                                                      <w:t xml:space="preserve"> Hier geht´s zu den Webinar-Terminen 2026</w:t>
                                                                    </w:r>
                                                                  </w:hyperlink>
                                                                </w:p>
                                                              </w:tc>
                                                            </w:tr>
                                                          </w:tbl>
                                                          <w:p w14:paraId="6250FF4A" w14:textId="77777777" w:rsidR="00D635EA" w:rsidRDefault="00D635EA" w:rsidP="00D635EA">
                                                            <w:pPr>
                                                              <w:spacing w:line="15" w:lineRule="atLeast"/>
                                                              <w:jc w:val="center"/>
                                                              <w:rPr>
                                                                <w:sz w:val="2"/>
                                                                <w:szCs w:val="2"/>
                                                              </w:rPr>
                                                            </w:pPr>
                                                          </w:p>
                                                        </w:tc>
                                                      </w:tr>
                                                    </w:tbl>
                                                    <w:p w14:paraId="41303C8A" w14:textId="77777777" w:rsidR="00D635EA" w:rsidRDefault="00D635EA" w:rsidP="00D635EA">
                                                      <w:pPr>
                                                        <w:spacing w:line="15" w:lineRule="atLeast"/>
                                                        <w:jc w:val="center"/>
                                                        <w:rPr>
                                                          <w:sz w:val="2"/>
                                                          <w:szCs w:val="2"/>
                                                        </w:rPr>
                                                      </w:pPr>
                                                    </w:p>
                                                  </w:tc>
                                                </w:tr>
                                              </w:tbl>
                                              <w:p w14:paraId="011957AD" w14:textId="77777777" w:rsidR="00D635EA" w:rsidRDefault="00D635EA" w:rsidP="00D635EA">
                                                <w:pPr>
                                                  <w:spacing w:line="240" w:lineRule="auto"/>
                                                  <w:jc w:val="center"/>
                                                </w:pPr>
                                              </w:p>
                                            </w:tc>
                                          </w:tr>
                                        </w:tbl>
                                        <w:p w14:paraId="2C1092B6" w14:textId="77777777" w:rsidR="00D635EA" w:rsidRDefault="00D635EA" w:rsidP="00D635EA">
                                          <w:pPr>
                                            <w:jc w:val="center"/>
                                          </w:pPr>
                                        </w:p>
                                      </w:tc>
                                    </w:tr>
                                  </w:tbl>
                                  <w:p w14:paraId="69E59BFE" w14:textId="77777777" w:rsidR="00D635EA" w:rsidRPr="00D635EA" w:rsidRDefault="00D635EA" w:rsidP="00D635EA"/>
                                </w:tc>
                              </w:tr>
                            </w:tbl>
                            <w:p w14:paraId="59D3B5C4" w14:textId="77777777" w:rsidR="00D635EA" w:rsidRPr="00D635EA" w:rsidRDefault="00D635EA" w:rsidP="00D635EA"/>
                          </w:tc>
                        </w:tr>
                      </w:tbl>
                      <w:p w14:paraId="1D8CDFF9" w14:textId="77777777" w:rsidR="00D635EA" w:rsidRPr="00D635EA" w:rsidRDefault="00D635EA" w:rsidP="00D635EA"/>
                    </w:tc>
                  </w:tr>
                </w:tbl>
                <w:p w14:paraId="7DA73505" w14:textId="77777777" w:rsidR="00D635EA" w:rsidRPr="00D635EA" w:rsidRDefault="00D635EA" w:rsidP="00D635EA"/>
              </w:tc>
            </w:tr>
          </w:tbl>
          <w:p w14:paraId="1D831F53" w14:textId="77777777" w:rsidR="00D635EA" w:rsidRPr="00D635EA" w:rsidRDefault="00D635EA" w:rsidP="00D635EA"/>
        </w:tc>
      </w:tr>
      <w:tr w:rsidR="00D635EA" w:rsidRPr="00D635EA" w14:paraId="53236987" w14:textId="77777777" w:rsidTr="00D635EA">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D635EA" w:rsidRPr="00D635EA" w14:paraId="1825340C"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8700"/>
                  </w:tblGrid>
                  <w:tr w:rsidR="00D635EA" w:rsidRPr="00D635EA" w14:paraId="60DE2E7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700"/>
                        </w:tblGrid>
                        <w:tr w:rsidR="00D635EA" w:rsidRPr="00D635EA" w14:paraId="2E31E3A0"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6"/>
                              </w:tblGrid>
                              <w:tr w:rsidR="00D635EA" w:rsidRPr="00D635EA" w14:paraId="0E344097" w14:textId="77777777">
                                <w:trPr>
                                  <w:jc w:val="center"/>
                                </w:trPr>
                                <w:tc>
                                  <w:tcPr>
                                    <w:tcW w:w="0" w:type="auto"/>
                                    <w:hideMark/>
                                  </w:tcPr>
                                  <w:p w14:paraId="4A829252" w14:textId="7946C509" w:rsidR="00D635EA" w:rsidRPr="00D635EA" w:rsidRDefault="00D635EA" w:rsidP="00D635EA"/>
                                </w:tc>
                              </w:tr>
                            </w:tbl>
                            <w:p w14:paraId="059E8A72" w14:textId="77777777" w:rsidR="00D635EA" w:rsidRPr="00D635EA" w:rsidRDefault="00D635EA" w:rsidP="00D635EA"/>
                          </w:tc>
                        </w:tr>
                      </w:tbl>
                      <w:p w14:paraId="4AF62B0B" w14:textId="77777777" w:rsidR="00D635EA" w:rsidRPr="00D635EA" w:rsidRDefault="00D635EA" w:rsidP="00D635EA"/>
                    </w:tc>
                  </w:tr>
                </w:tbl>
                <w:p w14:paraId="46AA8E63" w14:textId="77777777" w:rsidR="00D635EA" w:rsidRPr="00D635EA" w:rsidRDefault="00D635EA" w:rsidP="00D635EA"/>
              </w:tc>
            </w:tr>
          </w:tbl>
          <w:p w14:paraId="664A8028" w14:textId="77777777" w:rsidR="00D635EA" w:rsidRPr="00D635EA" w:rsidRDefault="00D635EA" w:rsidP="00D635EA"/>
        </w:tc>
      </w:tr>
    </w:tbl>
    <w:p w14:paraId="7CC898AB" w14:textId="77777777" w:rsidR="00D635EA" w:rsidRDefault="00D635EA"/>
    <w:sectPr w:rsidR="00D635E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D0DD8"/>
    <w:multiLevelType w:val="multilevel"/>
    <w:tmpl w:val="900E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383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5EA"/>
    <w:rsid w:val="00852AA1"/>
    <w:rsid w:val="00D635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D8347"/>
  <w15:chartTrackingRefBased/>
  <w15:docId w15:val="{8D6BC1C3-FA3F-4130-B950-8C3ACE826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63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63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635E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635E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635E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635E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35E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35E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35E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35E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635E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635E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635E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635E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635E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35E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35E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35EA"/>
    <w:rPr>
      <w:rFonts w:eastAsiaTheme="majorEastAsia" w:cstheme="majorBidi"/>
      <w:color w:val="272727" w:themeColor="text1" w:themeTint="D8"/>
    </w:rPr>
  </w:style>
  <w:style w:type="paragraph" w:styleId="Titel">
    <w:name w:val="Title"/>
    <w:basedOn w:val="Standard"/>
    <w:next w:val="Standard"/>
    <w:link w:val="TitelZchn"/>
    <w:uiPriority w:val="10"/>
    <w:qFormat/>
    <w:rsid w:val="00D635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35E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35E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35E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35E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635EA"/>
    <w:rPr>
      <w:i/>
      <w:iCs/>
      <w:color w:val="404040" w:themeColor="text1" w:themeTint="BF"/>
    </w:rPr>
  </w:style>
  <w:style w:type="paragraph" w:styleId="Listenabsatz">
    <w:name w:val="List Paragraph"/>
    <w:basedOn w:val="Standard"/>
    <w:uiPriority w:val="34"/>
    <w:qFormat/>
    <w:rsid w:val="00D635EA"/>
    <w:pPr>
      <w:ind w:left="720"/>
      <w:contextualSpacing/>
    </w:pPr>
  </w:style>
  <w:style w:type="character" w:styleId="IntensiveHervorhebung">
    <w:name w:val="Intense Emphasis"/>
    <w:basedOn w:val="Absatz-Standardschriftart"/>
    <w:uiPriority w:val="21"/>
    <w:qFormat/>
    <w:rsid w:val="00D635EA"/>
    <w:rPr>
      <w:i/>
      <w:iCs/>
      <w:color w:val="0F4761" w:themeColor="accent1" w:themeShade="BF"/>
    </w:rPr>
  </w:style>
  <w:style w:type="paragraph" w:styleId="IntensivesZitat">
    <w:name w:val="Intense Quote"/>
    <w:basedOn w:val="Standard"/>
    <w:next w:val="Standard"/>
    <w:link w:val="IntensivesZitatZchn"/>
    <w:uiPriority w:val="30"/>
    <w:qFormat/>
    <w:rsid w:val="00D63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635EA"/>
    <w:rPr>
      <w:i/>
      <w:iCs/>
      <w:color w:val="0F4761" w:themeColor="accent1" w:themeShade="BF"/>
    </w:rPr>
  </w:style>
  <w:style w:type="character" w:styleId="IntensiverVerweis">
    <w:name w:val="Intense Reference"/>
    <w:basedOn w:val="Absatz-Standardschriftart"/>
    <w:uiPriority w:val="32"/>
    <w:qFormat/>
    <w:rsid w:val="00D635EA"/>
    <w:rPr>
      <w:b/>
      <w:bCs/>
      <w:smallCaps/>
      <w:color w:val="0F4761" w:themeColor="accent1" w:themeShade="BF"/>
      <w:spacing w:val="5"/>
    </w:rPr>
  </w:style>
  <w:style w:type="character" w:styleId="Hyperlink">
    <w:name w:val="Hyperlink"/>
    <w:basedOn w:val="Absatz-Standardschriftart"/>
    <w:uiPriority w:val="99"/>
    <w:unhideWhenUsed/>
    <w:rsid w:val="00D635EA"/>
    <w:rPr>
      <w:color w:val="467886" w:themeColor="hyperlink"/>
      <w:u w:val="single"/>
    </w:rPr>
  </w:style>
  <w:style w:type="character" w:styleId="NichtaufgelsteErwhnung">
    <w:name w:val="Unresolved Mention"/>
    <w:basedOn w:val="Absatz-Standardschriftart"/>
    <w:uiPriority w:val="99"/>
    <w:semiHidden/>
    <w:unhideWhenUsed/>
    <w:rsid w:val="00D635EA"/>
    <w:rPr>
      <w:color w:val="605E5C"/>
      <w:shd w:val="clear" w:color="auto" w:fill="E1DFDD"/>
    </w:rPr>
  </w:style>
  <w:style w:type="character" w:styleId="Fett">
    <w:name w:val="Strong"/>
    <w:basedOn w:val="Absatz-Standardschriftart"/>
    <w:uiPriority w:val="22"/>
    <w:qFormat/>
    <w:rsid w:val="00D635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986102">
      <w:bodyDiv w:val="1"/>
      <w:marLeft w:val="0"/>
      <w:marRight w:val="0"/>
      <w:marTop w:val="0"/>
      <w:marBottom w:val="0"/>
      <w:divBdr>
        <w:top w:val="none" w:sz="0" w:space="0" w:color="auto"/>
        <w:left w:val="none" w:sz="0" w:space="0" w:color="auto"/>
        <w:bottom w:val="none" w:sz="0" w:space="0" w:color="auto"/>
        <w:right w:val="none" w:sz="0" w:space="0" w:color="auto"/>
      </w:divBdr>
      <w:divsChild>
        <w:div w:id="1369334459">
          <w:marLeft w:val="0"/>
          <w:marRight w:val="0"/>
          <w:marTop w:val="0"/>
          <w:marBottom w:val="0"/>
          <w:divBdr>
            <w:top w:val="none" w:sz="0" w:space="0" w:color="auto"/>
            <w:left w:val="none" w:sz="0" w:space="0" w:color="auto"/>
            <w:bottom w:val="none" w:sz="0" w:space="0" w:color="auto"/>
            <w:right w:val="none" w:sz="0" w:space="0" w:color="auto"/>
          </w:divBdr>
        </w:div>
        <w:div w:id="632636707">
          <w:marLeft w:val="0"/>
          <w:marRight w:val="0"/>
          <w:marTop w:val="0"/>
          <w:marBottom w:val="0"/>
          <w:divBdr>
            <w:top w:val="none" w:sz="0" w:space="0" w:color="auto"/>
            <w:left w:val="none" w:sz="0" w:space="0" w:color="auto"/>
            <w:bottom w:val="none" w:sz="0" w:space="0" w:color="auto"/>
            <w:right w:val="none" w:sz="0" w:space="0" w:color="auto"/>
          </w:divBdr>
        </w:div>
      </w:divsChild>
    </w:div>
    <w:div w:id="1443501692">
      <w:bodyDiv w:val="1"/>
      <w:marLeft w:val="0"/>
      <w:marRight w:val="0"/>
      <w:marTop w:val="0"/>
      <w:marBottom w:val="0"/>
      <w:divBdr>
        <w:top w:val="none" w:sz="0" w:space="0" w:color="auto"/>
        <w:left w:val="none" w:sz="0" w:space="0" w:color="auto"/>
        <w:bottom w:val="none" w:sz="0" w:space="0" w:color="auto"/>
        <w:right w:val="none" w:sz="0" w:space="0" w:color="auto"/>
      </w:divBdr>
    </w:div>
    <w:div w:id="2066443846">
      <w:bodyDiv w:val="1"/>
      <w:marLeft w:val="0"/>
      <w:marRight w:val="0"/>
      <w:marTop w:val="0"/>
      <w:marBottom w:val="0"/>
      <w:divBdr>
        <w:top w:val="none" w:sz="0" w:space="0" w:color="auto"/>
        <w:left w:val="none" w:sz="0" w:space="0" w:color="auto"/>
        <w:bottom w:val="none" w:sz="0" w:space="0" w:color="auto"/>
        <w:right w:val="none" w:sz="0" w:space="0" w:color="auto"/>
      </w:divBdr>
      <w:divsChild>
        <w:div w:id="2125731326">
          <w:marLeft w:val="0"/>
          <w:marRight w:val="0"/>
          <w:marTop w:val="0"/>
          <w:marBottom w:val="0"/>
          <w:divBdr>
            <w:top w:val="none" w:sz="0" w:space="0" w:color="auto"/>
            <w:left w:val="none" w:sz="0" w:space="0" w:color="auto"/>
            <w:bottom w:val="none" w:sz="0" w:space="0" w:color="auto"/>
            <w:right w:val="none" w:sz="0" w:space="0" w:color="auto"/>
          </w:divBdr>
        </w:div>
        <w:div w:id="155323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t62f14600.emailsys1a.net/c/142/8891370/0/0/0/681523/50c5c30999.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62f14600.emailsys1a.net/c/142/8891370/0/0/0/681399/66e7d45bd1.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t62f14600.emailsys1a.net/c/142/8891370/0/0/0/681329/3913c57c87.html"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Words>
  <Characters>2612</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Mair</dc:creator>
  <cp:keywords/>
  <dc:description/>
  <cp:lastModifiedBy>Veronika Mair</cp:lastModifiedBy>
  <cp:revision>1</cp:revision>
  <dcterms:created xsi:type="dcterms:W3CDTF">2026-01-19T08:32:00Z</dcterms:created>
  <dcterms:modified xsi:type="dcterms:W3CDTF">2026-01-19T08:35:00Z</dcterms:modified>
</cp:coreProperties>
</file>